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93" w:rsidRDefault="00C93A93" w:rsidP="00C93A9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3A93">
        <w:rPr>
          <w:rFonts w:ascii="Times New Roman" w:hAnsi="Times New Roman" w:cs="Times New Roman"/>
          <w:color w:val="000000"/>
          <w:sz w:val="28"/>
          <w:szCs w:val="28"/>
        </w:rPr>
        <w:t xml:space="preserve">Ответы на актуальные вопросы </w:t>
      </w:r>
    </w:p>
    <w:p w:rsidR="00C93A93" w:rsidRPr="00C93A93" w:rsidRDefault="00C93A93" w:rsidP="00C93A9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3A93">
        <w:rPr>
          <w:rFonts w:ascii="Times New Roman" w:hAnsi="Times New Roman" w:cs="Times New Roman"/>
          <w:color w:val="000000"/>
          <w:sz w:val="28"/>
          <w:szCs w:val="28"/>
        </w:rPr>
        <w:t>по мерам социальной поддержки семей с детьми.</w:t>
      </w:r>
    </w:p>
    <w:p w:rsidR="008E4202" w:rsidRDefault="00AD2F64">
      <w:r>
        <w:rPr>
          <w:rFonts w:ascii="Tms Rmn" w:hAnsi="Tms Rmn" w:cs="Tms Rmn"/>
          <w:color w:val="000000"/>
          <w:sz w:val="24"/>
          <w:szCs w:val="24"/>
        </w:rPr>
        <w:t>Кому положена ежемесячная выплата в размере 5 тысяч рублей?</w:t>
      </w:r>
      <w:r>
        <w:rPr>
          <w:rFonts w:ascii="Tms Rmn" w:hAnsi="Tms Rmn" w:cs="Tms Rmn"/>
          <w:color w:val="000000"/>
          <w:sz w:val="24"/>
          <w:szCs w:val="24"/>
        </w:rPr>
        <w:br/>
        <w:t>Ежемесячная выплата положена всем семьям с детьми до трех лет.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>Распространяется ли выплата на детей, которым уже исполнилось 3 года?</w:t>
      </w:r>
      <w:r>
        <w:rPr>
          <w:rFonts w:ascii="Tms Rmn" w:hAnsi="Tms Rmn" w:cs="Tms Rmn"/>
          <w:color w:val="000000"/>
          <w:sz w:val="24"/>
          <w:szCs w:val="24"/>
        </w:rPr>
        <w:br/>
        <w:t>Выплата положена только на детей, не достигших трех лет до 30 июня 2020 года включительно.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>Ежемесячная выплата положена на каждого ребенка?</w:t>
      </w:r>
      <w:r>
        <w:rPr>
          <w:rFonts w:ascii="Tms Rmn" w:hAnsi="Tms Rmn" w:cs="Tms Rmn"/>
          <w:color w:val="000000"/>
          <w:sz w:val="24"/>
          <w:szCs w:val="24"/>
        </w:rPr>
        <w:br/>
        <w:t>Да, если в семье один ребенок до трех лет, выплачивается 5 тыс. рублей в месяц, если два – 10 тыс. рублей в месяц и так далее.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>Может ли претендовать на ежемесячную выплату семья, у которой нет права на материнский капитал?</w:t>
      </w:r>
      <w:r>
        <w:rPr>
          <w:rFonts w:ascii="Tms Rmn" w:hAnsi="Tms Rmn" w:cs="Tms Rmn"/>
          <w:color w:val="000000"/>
          <w:sz w:val="24"/>
          <w:szCs w:val="24"/>
        </w:rPr>
        <w:br/>
        <w:t>Да. В соответствии с Указом Президента от 11 мая 2010 г. № 317 право на ежемесячную выплату расширено.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>Гражданам России, проживающим в другой стране можно получить ежемесячную выплату на ребенка?</w:t>
      </w:r>
      <w:r>
        <w:rPr>
          <w:rFonts w:ascii="Tms Rmn" w:hAnsi="Tms Rmn" w:cs="Tms Rmn"/>
          <w:color w:val="000000"/>
          <w:sz w:val="24"/>
          <w:szCs w:val="24"/>
        </w:rPr>
        <w:br/>
        <w:t>К сожалению, нет. Ежемесячная выплата осуществляется только лицам, проживающим на территории Российской Федерации.</w:t>
      </w:r>
      <w:r>
        <w:rPr>
          <w:rFonts w:ascii="Tms Rmn" w:hAnsi="Tms Rmn" w:cs="Tms Rmn"/>
          <w:color w:val="000000"/>
          <w:sz w:val="24"/>
          <w:szCs w:val="24"/>
        </w:rPr>
        <w:br/>
        <w:t>Если гражданин прежде проживал в другой стране, а затем вернулся в Россию, то для получения ежемесячной выплаты необходимо иметь документы, подтверждающие сегодняшнее место проживания.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>Ребенок должен родиться в конце июня. Сможет ли женщина получить ежемесячную выплату за июнь?</w:t>
      </w:r>
      <w:r>
        <w:rPr>
          <w:rFonts w:ascii="Tms Rmn" w:hAnsi="Tms Rmn" w:cs="Tms Rmn"/>
          <w:color w:val="000000"/>
          <w:sz w:val="24"/>
          <w:szCs w:val="24"/>
        </w:rPr>
        <w:br/>
        <w:t>Да. Согласно законодательству, право на ежемесячную выплату возникает до 1 июля 2020 года. Если ребенок родится 30 июня текущего года, то право на ежемесячную выплату будет. Если же это случится на день позже, то есть 1 июля, то будет право на материнский капитал, а на дополнительную выплату – нет.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>Если ребенку исполнится три года в мае. Будет ребенок получать выплату за два месяца или только за апрель?</w:t>
      </w:r>
      <w:r>
        <w:rPr>
          <w:rFonts w:ascii="Tms Rmn" w:hAnsi="Tms Rmn" w:cs="Tms Rmn"/>
          <w:color w:val="000000"/>
          <w:sz w:val="24"/>
          <w:szCs w:val="24"/>
        </w:rPr>
        <w:br/>
        <w:t>В этом случае ежемесячная выплата положена за два месяца. Выплата осуществляется за те месяцы, когда ребенок младше трех лет, а также за месяц, в котором он достиг этого возраста.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>Из каких средств идет выплата?</w:t>
      </w:r>
      <w:r>
        <w:rPr>
          <w:rFonts w:ascii="Tms Rmn" w:hAnsi="Tms Rmn" w:cs="Tms Rmn"/>
          <w:color w:val="000000"/>
          <w:sz w:val="24"/>
          <w:szCs w:val="24"/>
        </w:rPr>
        <w:br/>
        <w:t>Дополнительная ежемесячная выплата обеспечивается из федерального бюджета в качестве дополнительной помощи.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>Зависит ли выплата от доходов семьи?</w:t>
      </w:r>
      <w:r>
        <w:rPr>
          <w:rFonts w:ascii="Tms Rmn" w:hAnsi="Tms Rmn" w:cs="Tms Rmn"/>
          <w:color w:val="000000"/>
          <w:sz w:val="24"/>
          <w:szCs w:val="24"/>
        </w:rPr>
        <w:br/>
        <w:t xml:space="preserve">Нет. Ежемесячная выплата не зависит от ваших доходов, наличия работы и получения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>заработной платы, а также получения каких-либо пенсий, пособий, социальных выплат и иных мер социальной поддержки.</w:t>
      </w:r>
      <w:r>
        <w:rPr>
          <w:rFonts w:ascii="Tms Rmn" w:hAnsi="Tms Rmn" w:cs="Tms Rmn"/>
          <w:color w:val="000000"/>
          <w:sz w:val="24"/>
          <w:szCs w:val="24"/>
        </w:rPr>
        <w:br/>
        <w:t>Ежемесячная выплата положена всем семьям с детьми до трех лет.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>Как подать заявление на выплату?</w:t>
      </w:r>
      <w:r>
        <w:rPr>
          <w:rFonts w:ascii="Tms Rmn" w:hAnsi="Tms Rmn" w:cs="Tms Rmn"/>
          <w:color w:val="000000"/>
          <w:sz w:val="24"/>
          <w:szCs w:val="24"/>
        </w:rPr>
        <w:br/>
        <w:t xml:space="preserve">Чтобы получить средства, достаточно до 1 октября текущего года подать заявление в личном кабинете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а также на официальном сайте Пенсионного фонда. В заявлении нужно указать номер СНИЛС заявителя и номер банковского счета, на который поступит выплата. Никаких дополнительных документов представлять не нужно. </w:t>
      </w:r>
      <w:r>
        <w:rPr>
          <w:rFonts w:ascii="Tms Rmn" w:hAnsi="Tms Rmn" w:cs="Tms Rmn"/>
          <w:color w:val="000000"/>
          <w:sz w:val="24"/>
          <w:szCs w:val="24"/>
        </w:rPr>
        <w:br/>
        <w:t xml:space="preserve">Также в настоящее время заявление можно подать в территориальные органы Пенсионного фонда.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>Могут ли опекуны подать заявление на ежемесячную выплату?</w:t>
      </w:r>
      <w:r>
        <w:rPr>
          <w:rFonts w:ascii="Tms Rmn" w:hAnsi="Tms Rmn" w:cs="Tms Rmn"/>
          <w:color w:val="000000"/>
          <w:sz w:val="24"/>
          <w:szCs w:val="24"/>
        </w:rPr>
        <w:br/>
        <w:t>Да, могут. Но для этого нужно подать заявление лично в территориальный орган ПФР.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>Кто из родителей может подать заявление на ежемесячную выплату?</w:t>
      </w:r>
      <w:r>
        <w:rPr>
          <w:rFonts w:ascii="Tms Rmn" w:hAnsi="Tms Rmn" w:cs="Tms Rmn"/>
          <w:color w:val="000000"/>
          <w:sz w:val="24"/>
          <w:szCs w:val="24"/>
        </w:rPr>
        <w:br/>
        <w:t>При наличии сертификата на материнский капитал заявление должен подать владелец сертификата.</w:t>
      </w:r>
      <w:r>
        <w:rPr>
          <w:rFonts w:ascii="Tms Rmn" w:hAnsi="Tms Rmn" w:cs="Tms Rmn"/>
          <w:color w:val="000000"/>
          <w:sz w:val="24"/>
          <w:szCs w:val="24"/>
        </w:rPr>
        <w:br/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>Заявление в Пенсионный фонд не по месту прописки принимается?</w:t>
      </w:r>
      <w:r>
        <w:rPr>
          <w:rFonts w:ascii="Tms Rmn" w:hAnsi="Tms Rmn" w:cs="Tms Rmn"/>
          <w:color w:val="000000"/>
          <w:sz w:val="24"/>
          <w:szCs w:val="24"/>
        </w:rPr>
        <w:br/>
        <w:t>Да, можете.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>До какого числа можно подать заявление на выплату 5 тысяч рублей?</w:t>
      </w:r>
      <w:r>
        <w:rPr>
          <w:rFonts w:ascii="Tms Rmn" w:hAnsi="Tms Rmn" w:cs="Tms Rmn"/>
          <w:color w:val="000000"/>
          <w:sz w:val="24"/>
          <w:szCs w:val="24"/>
        </w:rPr>
        <w:br/>
        <w:t xml:space="preserve">Общий период, в течение которого граждане могут обратиться за выплатой, составляет пять месяцев. Заявления будут приниматься всеми способами до 1 октября текущего года. Выплаты будут предоставлены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за все месяцы с апреля по июнь при наличии у семьи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соответствующего права.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>За какой период поступит ежемесячная выплата?</w:t>
      </w:r>
      <w:r>
        <w:rPr>
          <w:rFonts w:ascii="Tms Rmn" w:hAnsi="Tms Rmn" w:cs="Tms Rmn"/>
          <w:color w:val="000000"/>
          <w:sz w:val="24"/>
          <w:szCs w:val="24"/>
        </w:rPr>
        <w:br/>
        <w:t xml:space="preserve">Средства предоставляются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 каждого ребенка раз в месяц в период с мая по июнь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2020 года. При подаче заявления после 30 июня денежные средства выплатят единовременно за весь период.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>У женщины двое детей в возрасте до трех лет. Нужно ли ей писать заявление на каждого ребенка?</w:t>
      </w:r>
      <w:r>
        <w:rPr>
          <w:rFonts w:ascii="Tms Rmn" w:hAnsi="Tms Rmn" w:cs="Tms Rmn"/>
          <w:color w:val="000000"/>
          <w:sz w:val="24"/>
          <w:szCs w:val="24"/>
        </w:rPr>
        <w:br/>
        <w:t>Нет, если у мамы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 xml:space="preserve">Если ребенку исполнится три года с апреля по июнь, можно ли получить и ежемесячную,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>и единовременную выплаты?</w:t>
      </w:r>
      <w:r>
        <w:rPr>
          <w:rFonts w:ascii="Tms Rmn" w:hAnsi="Tms Rmn" w:cs="Tms Rmn"/>
          <w:color w:val="000000"/>
          <w:sz w:val="24"/>
          <w:szCs w:val="24"/>
        </w:rPr>
        <w:br/>
        <w:t>Да, можно.</w:t>
      </w:r>
      <w:r>
        <w:rPr>
          <w:rFonts w:ascii="Tms Rmn" w:hAnsi="Tms Rmn" w:cs="Tms Rmn"/>
          <w:color w:val="000000"/>
          <w:sz w:val="24"/>
          <w:szCs w:val="24"/>
        </w:rPr>
        <w:br/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sectPr w:rsidR="008E4202" w:rsidSect="008E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F64"/>
    <w:rsid w:val="008E4202"/>
    <w:rsid w:val="00AD2F64"/>
    <w:rsid w:val="00C9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Татьяна Александровна</dc:creator>
  <cp:keywords/>
  <dc:description/>
  <cp:lastModifiedBy>Иванина</cp:lastModifiedBy>
  <cp:revision>3</cp:revision>
  <dcterms:created xsi:type="dcterms:W3CDTF">2020-05-25T13:11:00Z</dcterms:created>
  <dcterms:modified xsi:type="dcterms:W3CDTF">2020-06-07T10:41:00Z</dcterms:modified>
</cp:coreProperties>
</file>